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7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1984"/>
        <w:gridCol w:w="2706"/>
        <w:gridCol w:w="2340"/>
        <w:gridCol w:w="3180"/>
      </w:tblGrid>
      <w:tr w:rsidR="00CC3F36" w:rsidTr="008B485D">
        <w:trPr>
          <w:trHeight w:val="1800"/>
        </w:trPr>
        <w:tc>
          <w:tcPr>
            <w:tcW w:w="1984" w:type="dxa"/>
            <w:tcBorders>
              <w:left w:val="single" w:sz="4" w:space="0" w:color="000009"/>
              <w:right w:val="single" w:sz="4" w:space="0" w:color="000009"/>
            </w:tcBorders>
          </w:tcPr>
          <w:p w:rsidR="00CC3F36" w:rsidRDefault="00CC3F36" w:rsidP="008B485D">
            <w:pPr>
              <w:pStyle w:val="TableParagraph"/>
              <w:ind w:left="185" w:right="-44"/>
              <w:rPr>
                <w:sz w:val="20"/>
              </w:rPr>
            </w:pPr>
            <w:r>
              <w:rPr>
                <w:noProof/>
                <w:sz w:val="20"/>
                <w:lang w:bidi="ar-SA"/>
              </w:rPr>
              <w:drawing>
                <wp:inline distT="0" distB="0" distL="0" distR="0">
                  <wp:extent cx="1134378" cy="1018031"/>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34378" cy="1018031"/>
                          </a:xfrm>
                          <a:prstGeom prst="rect">
                            <a:avLst/>
                          </a:prstGeom>
                        </pic:spPr>
                      </pic:pic>
                    </a:graphicData>
                  </a:graphic>
                </wp:inline>
              </w:drawing>
            </w:r>
          </w:p>
        </w:tc>
        <w:tc>
          <w:tcPr>
            <w:tcW w:w="2706" w:type="dxa"/>
            <w:tcBorders>
              <w:left w:val="single" w:sz="4" w:space="0" w:color="000009"/>
              <w:right w:val="single" w:sz="4" w:space="0" w:color="000009"/>
            </w:tcBorders>
          </w:tcPr>
          <w:p w:rsidR="00CC3F36" w:rsidRDefault="00CC3F36" w:rsidP="008B485D">
            <w:pPr>
              <w:pStyle w:val="TableParagraph"/>
              <w:spacing w:before="7"/>
              <w:rPr>
                <w:sz w:val="25"/>
              </w:rPr>
            </w:pPr>
          </w:p>
          <w:p w:rsidR="00CC3F36" w:rsidRDefault="00CC3F36" w:rsidP="008B485D">
            <w:pPr>
              <w:pStyle w:val="TableParagraph"/>
              <w:ind w:left="601"/>
              <w:rPr>
                <w:sz w:val="20"/>
              </w:rPr>
            </w:pPr>
            <w:r>
              <w:rPr>
                <w:noProof/>
                <w:sz w:val="20"/>
                <w:lang w:bidi="ar-SA"/>
              </w:rPr>
              <w:drawing>
                <wp:inline distT="0" distB="0" distL="0" distR="0">
                  <wp:extent cx="905544" cy="804862"/>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905544" cy="804862"/>
                          </a:xfrm>
                          <a:prstGeom prst="rect">
                            <a:avLst/>
                          </a:prstGeom>
                        </pic:spPr>
                      </pic:pic>
                    </a:graphicData>
                  </a:graphic>
                </wp:inline>
              </w:drawing>
            </w:r>
          </w:p>
        </w:tc>
        <w:tc>
          <w:tcPr>
            <w:tcW w:w="2340" w:type="dxa"/>
            <w:tcBorders>
              <w:left w:val="single" w:sz="4" w:space="0" w:color="000009"/>
              <w:right w:val="single" w:sz="4" w:space="0" w:color="000009"/>
            </w:tcBorders>
          </w:tcPr>
          <w:p w:rsidR="00CC3F36" w:rsidRDefault="00CC3F36" w:rsidP="008B485D">
            <w:pPr>
              <w:pStyle w:val="TableParagraph"/>
              <w:rPr>
                <w:sz w:val="16"/>
              </w:rPr>
            </w:pPr>
          </w:p>
          <w:p w:rsidR="00CC3F36" w:rsidRDefault="00CC3F36" w:rsidP="008B485D">
            <w:pPr>
              <w:pStyle w:val="TableParagraph"/>
              <w:ind w:left="179"/>
              <w:rPr>
                <w:sz w:val="20"/>
              </w:rPr>
            </w:pPr>
            <w:r>
              <w:rPr>
                <w:noProof/>
                <w:sz w:val="20"/>
                <w:lang w:bidi="ar-SA"/>
              </w:rPr>
              <w:drawing>
                <wp:inline distT="0" distB="0" distL="0" distR="0">
                  <wp:extent cx="1269611" cy="859154"/>
                  <wp:effectExtent l="0" t="0" r="0" b="0"/>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269611" cy="859154"/>
                          </a:xfrm>
                          <a:prstGeom prst="rect">
                            <a:avLst/>
                          </a:prstGeom>
                        </pic:spPr>
                      </pic:pic>
                    </a:graphicData>
                  </a:graphic>
                </wp:inline>
              </w:drawing>
            </w:r>
          </w:p>
        </w:tc>
        <w:tc>
          <w:tcPr>
            <w:tcW w:w="3180" w:type="dxa"/>
            <w:tcBorders>
              <w:left w:val="single" w:sz="4" w:space="0" w:color="000009"/>
              <w:right w:val="single" w:sz="4" w:space="0" w:color="000009"/>
            </w:tcBorders>
          </w:tcPr>
          <w:p w:rsidR="00CC3F36" w:rsidRDefault="00CC3F36" w:rsidP="008B485D">
            <w:pPr>
              <w:pStyle w:val="TableParagraph"/>
              <w:spacing w:before="6"/>
              <w:rPr>
                <w:sz w:val="20"/>
              </w:rPr>
            </w:pPr>
          </w:p>
          <w:p w:rsidR="00CC3F36" w:rsidRDefault="00CC3F36" w:rsidP="008B485D">
            <w:pPr>
              <w:pStyle w:val="TableParagraph"/>
              <w:ind w:left="689"/>
              <w:rPr>
                <w:sz w:val="20"/>
              </w:rPr>
            </w:pPr>
            <w:r>
              <w:rPr>
                <w:noProof/>
                <w:sz w:val="20"/>
                <w:lang w:bidi="ar-SA"/>
              </w:rPr>
              <w:drawing>
                <wp:inline distT="0" distB="0" distL="0" distR="0">
                  <wp:extent cx="1158500" cy="746759"/>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158500" cy="746759"/>
                          </a:xfrm>
                          <a:prstGeom prst="rect">
                            <a:avLst/>
                          </a:prstGeom>
                        </pic:spPr>
                      </pic:pic>
                    </a:graphicData>
                  </a:graphic>
                </wp:inline>
              </w:drawing>
            </w:r>
          </w:p>
        </w:tc>
      </w:tr>
      <w:tr w:rsidR="00CC3F36" w:rsidTr="008B485D">
        <w:trPr>
          <w:trHeight w:val="475"/>
        </w:trPr>
        <w:tc>
          <w:tcPr>
            <w:tcW w:w="1984" w:type="dxa"/>
            <w:tcBorders>
              <w:left w:val="single" w:sz="4" w:space="0" w:color="000009"/>
              <w:right w:val="single" w:sz="4" w:space="0" w:color="000009"/>
            </w:tcBorders>
          </w:tcPr>
          <w:p w:rsidR="00CC3F36" w:rsidRDefault="00CC3F36" w:rsidP="008B485D">
            <w:pPr>
              <w:pStyle w:val="TableParagraph"/>
              <w:spacing w:before="48"/>
              <w:ind w:left="239"/>
              <w:rPr>
                <w:rFonts w:ascii="Trebuchet MS" w:hAnsi="Trebuchet MS"/>
                <w:b/>
                <w:sz w:val="16"/>
              </w:rPr>
            </w:pPr>
            <w:proofErr w:type="spellStart"/>
            <w:r>
              <w:rPr>
                <w:rFonts w:ascii="Trebuchet MS" w:hAnsi="Trebuchet MS"/>
                <w:b/>
                <w:color w:val="000009"/>
                <w:w w:val="120"/>
                <w:sz w:val="13"/>
              </w:rPr>
              <w:t>I</w:t>
            </w:r>
            <w:r>
              <w:rPr>
                <w:rFonts w:ascii="Trebuchet MS" w:hAnsi="Trebuchet MS"/>
                <w:b/>
                <w:color w:val="000009"/>
                <w:w w:val="120"/>
                <w:sz w:val="16"/>
              </w:rPr>
              <w:t>.</w:t>
            </w:r>
            <w:r>
              <w:rPr>
                <w:rFonts w:ascii="Trebuchet MS" w:hAnsi="Trebuchet MS"/>
                <w:b/>
                <w:color w:val="000009"/>
                <w:w w:val="120"/>
                <w:sz w:val="13"/>
              </w:rPr>
              <w:t>I</w:t>
            </w:r>
            <w:r>
              <w:rPr>
                <w:rFonts w:ascii="Trebuchet MS" w:hAnsi="Trebuchet MS"/>
                <w:b/>
                <w:color w:val="000009"/>
                <w:w w:val="120"/>
                <w:sz w:val="16"/>
              </w:rPr>
              <w:t>.</w:t>
            </w:r>
            <w:r>
              <w:rPr>
                <w:rFonts w:ascii="Trebuchet MS" w:hAnsi="Trebuchet MS"/>
                <w:b/>
                <w:color w:val="000009"/>
                <w:w w:val="120"/>
                <w:sz w:val="13"/>
              </w:rPr>
              <w:t>S</w:t>
            </w:r>
            <w:r>
              <w:rPr>
                <w:rFonts w:ascii="Trebuchet MS" w:hAnsi="Trebuchet MS"/>
                <w:b/>
                <w:color w:val="000009"/>
                <w:w w:val="120"/>
                <w:sz w:val="16"/>
              </w:rPr>
              <w:t>.</w:t>
            </w:r>
            <w:proofErr w:type="spellEnd"/>
            <w:r>
              <w:rPr>
                <w:rFonts w:ascii="Trebuchet MS" w:hAnsi="Trebuchet MS"/>
                <w:b/>
                <w:color w:val="000009"/>
                <w:w w:val="120"/>
                <w:sz w:val="16"/>
              </w:rPr>
              <w:t xml:space="preserve"> “</w:t>
            </w:r>
            <w:proofErr w:type="spellStart"/>
            <w:r>
              <w:rPr>
                <w:rFonts w:ascii="Trebuchet MS" w:hAnsi="Trebuchet MS"/>
                <w:b/>
                <w:color w:val="000009"/>
                <w:w w:val="120"/>
                <w:sz w:val="13"/>
              </w:rPr>
              <w:t>G</w:t>
            </w:r>
            <w:r>
              <w:rPr>
                <w:rFonts w:ascii="Trebuchet MS" w:hAnsi="Trebuchet MS"/>
                <w:b/>
                <w:color w:val="000009"/>
                <w:w w:val="120"/>
                <w:sz w:val="16"/>
              </w:rPr>
              <w:t>.</w:t>
            </w:r>
            <w:r>
              <w:rPr>
                <w:rFonts w:ascii="Trebuchet MS" w:hAnsi="Trebuchet MS"/>
                <w:b/>
                <w:color w:val="000009"/>
                <w:w w:val="120"/>
                <w:sz w:val="13"/>
              </w:rPr>
              <w:t>GANGALE</w:t>
            </w:r>
            <w:proofErr w:type="spellEnd"/>
            <w:r>
              <w:rPr>
                <w:rFonts w:ascii="Trebuchet MS" w:hAnsi="Trebuchet MS"/>
                <w:b/>
                <w:color w:val="000009"/>
                <w:w w:val="120"/>
                <w:sz w:val="16"/>
              </w:rPr>
              <w:t>“</w:t>
            </w:r>
          </w:p>
          <w:p w:rsidR="00CC3F36" w:rsidRDefault="00CC3F36" w:rsidP="008B485D">
            <w:pPr>
              <w:pStyle w:val="TableParagraph"/>
              <w:spacing w:before="82" w:line="139" w:lineRule="exact"/>
              <w:ind w:left="327"/>
              <w:rPr>
                <w:rFonts w:ascii="Trebuchet MS" w:hAnsi="Trebuchet MS"/>
                <w:b/>
                <w:sz w:val="13"/>
              </w:rPr>
            </w:pPr>
            <w:r>
              <w:rPr>
                <w:rFonts w:ascii="Trebuchet MS" w:hAnsi="Trebuchet MS"/>
                <w:b/>
                <w:color w:val="000009"/>
                <w:w w:val="135"/>
                <w:sz w:val="13"/>
              </w:rPr>
              <w:t>CIRÒ MARINA KR</w:t>
            </w:r>
          </w:p>
        </w:tc>
        <w:tc>
          <w:tcPr>
            <w:tcW w:w="2706" w:type="dxa"/>
            <w:tcBorders>
              <w:left w:val="single" w:sz="4" w:space="0" w:color="000009"/>
              <w:right w:val="single" w:sz="4" w:space="0" w:color="000009"/>
            </w:tcBorders>
          </w:tcPr>
          <w:p w:rsidR="00CC3F36" w:rsidRDefault="00CC3F36" w:rsidP="008B485D">
            <w:pPr>
              <w:pStyle w:val="TableParagraph"/>
              <w:spacing w:line="242" w:lineRule="auto"/>
              <w:ind w:left="197" w:hanging="8"/>
              <w:rPr>
                <w:rFonts w:ascii="Trebuchet MS" w:hAnsi="Trebuchet MS"/>
                <w:b/>
                <w:sz w:val="13"/>
              </w:rPr>
            </w:pPr>
            <w:bookmarkStart w:id="0" w:name="ministero_dell’istruzione_dell’univ._e_d"/>
            <w:bookmarkEnd w:id="0"/>
            <w:r>
              <w:rPr>
                <w:rFonts w:ascii="Trebuchet MS" w:hAnsi="Trebuchet MS"/>
                <w:b/>
                <w:w w:val="130"/>
                <w:sz w:val="13"/>
              </w:rPr>
              <w:t>MINISTERO DELL</w:t>
            </w:r>
            <w:r>
              <w:rPr>
                <w:rFonts w:ascii="Trebuchet MS" w:hAnsi="Trebuchet MS"/>
                <w:b/>
                <w:w w:val="130"/>
                <w:sz w:val="16"/>
              </w:rPr>
              <w:t>’</w:t>
            </w:r>
            <w:r>
              <w:rPr>
                <w:rFonts w:ascii="Trebuchet MS" w:hAnsi="Trebuchet MS"/>
                <w:b/>
                <w:w w:val="130"/>
                <w:sz w:val="13"/>
              </w:rPr>
              <w:t>ISTRUZIONE DELL</w:t>
            </w:r>
            <w:r>
              <w:rPr>
                <w:rFonts w:ascii="Trebuchet MS" w:hAnsi="Trebuchet MS"/>
                <w:b/>
                <w:w w:val="130"/>
                <w:sz w:val="16"/>
              </w:rPr>
              <w:t>’</w:t>
            </w:r>
            <w:r>
              <w:rPr>
                <w:rFonts w:ascii="Trebuchet MS" w:hAnsi="Trebuchet MS"/>
                <w:b/>
                <w:w w:val="130"/>
                <w:sz w:val="13"/>
              </w:rPr>
              <w:t>UNIV</w:t>
            </w:r>
            <w:r>
              <w:rPr>
                <w:rFonts w:ascii="Trebuchet MS" w:hAnsi="Trebuchet MS"/>
                <w:b/>
                <w:w w:val="130"/>
                <w:sz w:val="16"/>
              </w:rPr>
              <w:t xml:space="preserve">. </w:t>
            </w:r>
            <w:r>
              <w:rPr>
                <w:rFonts w:ascii="Trebuchet MS" w:hAnsi="Trebuchet MS"/>
                <w:b/>
                <w:w w:val="130"/>
                <w:sz w:val="13"/>
              </w:rPr>
              <w:t>E DELLA RICERCA</w:t>
            </w:r>
          </w:p>
        </w:tc>
        <w:tc>
          <w:tcPr>
            <w:tcW w:w="2340" w:type="dxa"/>
            <w:tcBorders>
              <w:left w:val="single" w:sz="4" w:space="0" w:color="000009"/>
              <w:right w:val="single" w:sz="4" w:space="0" w:color="000009"/>
            </w:tcBorders>
          </w:tcPr>
          <w:p w:rsidR="00CC3F36" w:rsidRDefault="00CC3F36" w:rsidP="008B485D">
            <w:pPr>
              <w:pStyle w:val="TableParagraph"/>
              <w:spacing w:before="48" w:line="278" w:lineRule="auto"/>
              <w:ind w:left="788" w:right="776"/>
              <w:jc w:val="center"/>
              <w:rPr>
                <w:rFonts w:ascii="Trebuchet MS"/>
                <w:b/>
                <w:sz w:val="13"/>
              </w:rPr>
            </w:pPr>
            <w:proofErr w:type="spellStart"/>
            <w:r>
              <w:rPr>
                <w:rFonts w:ascii="Trebuchet MS"/>
                <w:b/>
                <w:color w:val="000009"/>
                <w:w w:val="125"/>
                <w:sz w:val="13"/>
              </w:rPr>
              <w:t>U</w:t>
            </w:r>
            <w:r>
              <w:rPr>
                <w:rFonts w:ascii="Trebuchet MS"/>
                <w:b/>
                <w:color w:val="000009"/>
                <w:w w:val="125"/>
                <w:sz w:val="16"/>
              </w:rPr>
              <w:t>.</w:t>
            </w:r>
            <w:r>
              <w:rPr>
                <w:rFonts w:ascii="Trebuchet MS"/>
                <w:b/>
                <w:color w:val="000009"/>
                <w:w w:val="125"/>
                <w:sz w:val="13"/>
              </w:rPr>
              <w:t>S</w:t>
            </w:r>
            <w:r>
              <w:rPr>
                <w:rFonts w:ascii="Trebuchet MS"/>
                <w:b/>
                <w:color w:val="000009"/>
                <w:w w:val="125"/>
                <w:sz w:val="16"/>
              </w:rPr>
              <w:t>.</w:t>
            </w:r>
            <w:r>
              <w:rPr>
                <w:rFonts w:ascii="Trebuchet MS"/>
                <w:b/>
                <w:color w:val="000009"/>
                <w:w w:val="125"/>
                <w:sz w:val="13"/>
              </w:rPr>
              <w:t>R</w:t>
            </w:r>
            <w:r>
              <w:rPr>
                <w:rFonts w:ascii="Trebuchet MS"/>
                <w:b/>
                <w:color w:val="000009"/>
                <w:w w:val="125"/>
                <w:sz w:val="16"/>
              </w:rPr>
              <w:t>.</w:t>
            </w:r>
            <w:proofErr w:type="spellEnd"/>
            <w:r>
              <w:rPr>
                <w:rFonts w:ascii="Trebuchet MS"/>
                <w:b/>
                <w:color w:val="000009"/>
                <w:w w:val="125"/>
                <w:sz w:val="16"/>
              </w:rPr>
              <w:t xml:space="preserve"> </w:t>
            </w:r>
            <w:r>
              <w:rPr>
                <w:rFonts w:ascii="Trebuchet MS"/>
                <w:b/>
                <w:w w:val="125"/>
                <w:sz w:val="13"/>
              </w:rPr>
              <w:t>CALABRIA</w:t>
            </w:r>
          </w:p>
        </w:tc>
        <w:tc>
          <w:tcPr>
            <w:tcW w:w="3180" w:type="dxa"/>
            <w:tcBorders>
              <w:left w:val="single" w:sz="4" w:space="0" w:color="000009"/>
              <w:right w:val="single" w:sz="4" w:space="0" w:color="000009"/>
            </w:tcBorders>
          </w:tcPr>
          <w:p w:rsidR="00CC3F36" w:rsidRDefault="00CC3F36" w:rsidP="008B485D">
            <w:pPr>
              <w:pStyle w:val="TableParagraph"/>
              <w:spacing w:before="76"/>
              <w:ind w:left="895"/>
              <w:rPr>
                <w:rFonts w:ascii="Trebuchet MS"/>
                <w:b/>
                <w:sz w:val="13"/>
              </w:rPr>
            </w:pPr>
            <w:r>
              <w:rPr>
                <w:rFonts w:ascii="Trebuchet MS"/>
                <w:b/>
                <w:color w:val="000009"/>
                <w:w w:val="130"/>
                <w:sz w:val="13"/>
              </w:rPr>
              <w:t>UNIONE EUROPEA</w:t>
            </w:r>
          </w:p>
        </w:tc>
      </w:tr>
    </w:tbl>
    <w:p w:rsidR="00D7146A" w:rsidRDefault="00D7146A" w:rsidP="0081687C">
      <w:pPr>
        <w:spacing w:before="99"/>
        <w:ind w:right="345"/>
        <w:rPr>
          <w:rFonts w:ascii="Bookman Old Style"/>
          <w:sz w:val="20"/>
        </w:rPr>
      </w:pPr>
    </w:p>
    <w:p w:rsidR="00242F14" w:rsidRDefault="00242F14" w:rsidP="00242F14">
      <w:pPr>
        <w:pStyle w:val="Heading1"/>
        <w:spacing w:before="4" w:line="276" w:lineRule="exact"/>
        <w:ind w:left="1370" w:right="2009"/>
      </w:pPr>
      <w:r>
        <w:t>ISTITUTO SUPERIORE STATALE “ GIUSEPPE GANGALE ”</w:t>
      </w:r>
    </w:p>
    <w:p w:rsidR="00242F14" w:rsidRDefault="00242F14" w:rsidP="00242F14">
      <w:pPr>
        <w:pStyle w:val="Corpodeltesto"/>
        <w:ind w:right="2009"/>
        <w:jc w:val="center"/>
      </w:pPr>
      <w:bookmarkStart w:id="1" w:name="88811_Cirò_Marina_(KR)_Piazza_Kennedy_10"/>
      <w:bookmarkEnd w:id="1"/>
      <w:r>
        <w:rPr>
          <w:w w:val="105"/>
        </w:rPr>
        <w:t>88811</w:t>
      </w:r>
      <w:r>
        <w:rPr>
          <w:spacing w:val="-21"/>
          <w:w w:val="105"/>
        </w:rPr>
        <w:t xml:space="preserve"> </w:t>
      </w:r>
      <w:proofErr w:type="spellStart"/>
      <w:r>
        <w:rPr>
          <w:w w:val="105"/>
        </w:rPr>
        <w:t>Cirò</w:t>
      </w:r>
      <w:proofErr w:type="spellEnd"/>
      <w:r>
        <w:rPr>
          <w:spacing w:val="-18"/>
          <w:w w:val="105"/>
        </w:rPr>
        <w:t xml:space="preserve"> </w:t>
      </w:r>
      <w:r>
        <w:rPr>
          <w:w w:val="105"/>
        </w:rPr>
        <w:t>Marina</w:t>
      </w:r>
      <w:r>
        <w:rPr>
          <w:spacing w:val="-19"/>
          <w:w w:val="105"/>
        </w:rPr>
        <w:t xml:space="preserve"> </w:t>
      </w:r>
      <w:r>
        <w:rPr>
          <w:w w:val="105"/>
        </w:rPr>
        <w:t>(KR)</w:t>
      </w:r>
      <w:r>
        <w:rPr>
          <w:spacing w:val="-19"/>
          <w:w w:val="105"/>
        </w:rPr>
        <w:t xml:space="preserve"> </w:t>
      </w:r>
      <w:r>
        <w:rPr>
          <w:w w:val="105"/>
        </w:rPr>
        <w:t>Piazza</w:t>
      </w:r>
      <w:r>
        <w:rPr>
          <w:spacing w:val="-20"/>
          <w:w w:val="105"/>
        </w:rPr>
        <w:t xml:space="preserve"> </w:t>
      </w:r>
      <w:r>
        <w:rPr>
          <w:w w:val="105"/>
        </w:rPr>
        <w:t>Kennedy</w:t>
      </w:r>
      <w:r>
        <w:rPr>
          <w:spacing w:val="-19"/>
          <w:w w:val="105"/>
        </w:rPr>
        <w:t xml:space="preserve"> </w:t>
      </w:r>
      <w:r>
        <w:rPr>
          <w:w w:val="105"/>
        </w:rPr>
        <w:t>10</w:t>
      </w:r>
      <w:r>
        <w:rPr>
          <w:spacing w:val="-17"/>
          <w:w w:val="105"/>
        </w:rPr>
        <w:t xml:space="preserve"> </w:t>
      </w:r>
      <w:r>
        <w:rPr>
          <w:rFonts w:ascii="Arial" w:hAnsi="Arial"/>
          <w:w w:val="105"/>
        </w:rPr>
        <w:t>(</w:t>
      </w:r>
      <w:r>
        <w:rPr>
          <w:rFonts w:ascii="Arial" w:hAnsi="Arial"/>
          <w:spacing w:val="14"/>
          <w:w w:val="105"/>
        </w:rPr>
        <w:t xml:space="preserve"> </w:t>
      </w:r>
      <w:r>
        <w:rPr>
          <w:w w:val="105"/>
        </w:rPr>
        <w:t>Pres.</w:t>
      </w:r>
      <w:r>
        <w:rPr>
          <w:spacing w:val="-19"/>
          <w:w w:val="105"/>
        </w:rPr>
        <w:t xml:space="preserve"> </w:t>
      </w:r>
      <w:r>
        <w:rPr>
          <w:w w:val="105"/>
        </w:rPr>
        <w:t>0962/35994</w:t>
      </w:r>
      <w:r>
        <w:rPr>
          <w:spacing w:val="-19"/>
          <w:w w:val="105"/>
        </w:rPr>
        <w:t xml:space="preserve"> </w:t>
      </w:r>
      <w:r>
        <w:rPr>
          <w:w w:val="105"/>
        </w:rPr>
        <w:t>-</w:t>
      </w:r>
      <w:r>
        <w:rPr>
          <w:spacing w:val="-19"/>
          <w:w w:val="105"/>
        </w:rPr>
        <w:t xml:space="preserve"> </w:t>
      </w:r>
      <w:r>
        <w:rPr>
          <w:w w:val="105"/>
        </w:rPr>
        <w:t>Fax</w:t>
      </w:r>
      <w:r>
        <w:rPr>
          <w:spacing w:val="-20"/>
          <w:w w:val="105"/>
        </w:rPr>
        <w:t xml:space="preserve"> </w:t>
      </w:r>
      <w:r>
        <w:rPr>
          <w:w w:val="105"/>
        </w:rPr>
        <w:t xml:space="preserve">0962/370450 </w:t>
      </w:r>
      <w:r>
        <w:t xml:space="preserve">e-mail: </w:t>
      </w:r>
      <w:hyperlink r:id="rId9" w:history="1">
        <w:r>
          <w:rPr>
            <w:rStyle w:val="Collegamentoipertestuale"/>
            <w:b/>
          </w:rPr>
          <w:t>kris00400c@istruzione.it</w:t>
        </w:r>
      </w:hyperlink>
      <w:r>
        <w:rPr>
          <w:b/>
          <w:color w:val="0000FF"/>
        </w:rPr>
        <w:t xml:space="preserve"> </w:t>
      </w:r>
      <w:r>
        <w:t>Sito WEB</w:t>
      </w:r>
      <w:r>
        <w:rPr>
          <w:spacing w:val="32"/>
        </w:rPr>
        <w:t xml:space="preserve"> </w:t>
      </w:r>
      <w:hyperlink r:id="rId10" w:history="1">
        <w:r w:rsidRPr="00BF3689">
          <w:rPr>
            <w:rStyle w:val="Collegamentoipertestuale"/>
          </w:rPr>
          <w:t>http://www.iisgangale</w:t>
        </w:r>
      </w:hyperlink>
      <w:r>
        <w:t xml:space="preserve"> .</w:t>
      </w:r>
      <w:proofErr w:type="spellStart"/>
      <w:r>
        <w:t>edu.it</w:t>
      </w:r>
      <w:proofErr w:type="spellEnd"/>
    </w:p>
    <w:p w:rsidR="00242F14" w:rsidRDefault="00242F14" w:rsidP="00242F14">
      <w:pPr>
        <w:pStyle w:val="Corpodeltesto"/>
        <w:ind w:left="930" w:hanging="260"/>
        <w:jc w:val="center"/>
      </w:pPr>
      <w:bookmarkStart w:id="2" w:name="Amministrazione,_Finanza_e_Marketing-Tur"/>
      <w:bookmarkEnd w:id="2"/>
      <w:r>
        <w:t>A</w:t>
      </w:r>
      <w:bookmarkStart w:id="3" w:name="Ambiente_e_Territorio-Servizi_per_l’enog"/>
      <w:bookmarkEnd w:id="3"/>
      <w:r>
        <w:t xml:space="preserve">mministrazione, Finanza e Marketing-Turismo- Agraria, Agroalimentare, Agroindustria-Costruzioni, Ambiente e Territorio-Servizi per l’enogastronomia e l’ospitalità </w:t>
      </w:r>
      <w:proofErr w:type="spellStart"/>
      <w:r>
        <w:t>alberghiera-Sirio-</w:t>
      </w:r>
      <w:proofErr w:type="spellEnd"/>
      <w:r>
        <w:t xml:space="preserve"> Liceo Classico</w:t>
      </w:r>
    </w:p>
    <w:p w:rsidR="00D7146A" w:rsidRDefault="00D7146A">
      <w:pPr>
        <w:pStyle w:val="Corpodeltesto"/>
        <w:spacing w:before="6"/>
        <w:rPr>
          <w:rFonts w:ascii="Bookman Old Style"/>
          <w:sz w:val="18"/>
        </w:rPr>
      </w:pPr>
    </w:p>
    <w:p w:rsidR="00CC3F36" w:rsidRDefault="00A6649B">
      <w:pPr>
        <w:pStyle w:val="Corpodeltesto"/>
        <w:spacing w:before="6"/>
        <w:rPr>
          <w:rFonts w:ascii="Bookman Old Style"/>
          <w:sz w:val="18"/>
        </w:rPr>
      </w:pPr>
      <w:proofErr w:type="spellStart"/>
      <w:r>
        <w:rPr>
          <w:rFonts w:ascii="Bookman Old Style"/>
          <w:sz w:val="18"/>
        </w:rPr>
        <w:t>Prot</w:t>
      </w:r>
      <w:proofErr w:type="spellEnd"/>
      <w:r>
        <w:rPr>
          <w:rFonts w:ascii="Bookman Old Style"/>
          <w:sz w:val="18"/>
        </w:rPr>
        <w:t xml:space="preserve"> 2070 A1                                                                                                                           </w:t>
      </w:r>
      <w:proofErr w:type="spellStart"/>
      <w:r>
        <w:rPr>
          <w:rFonts w:ascii="Bookman Old Style"/>
          <w:sz w:val="18"/>
        </w:rPr>
        <w:t>Cir</w:t>
      </w:r>
      <w:r>
        <w:rPr>
          <w:rFonts w:ascii="Bookman Old Style"/>
          <w:sz w:val="18"/>
        </w:rPr>
        <w:t>ò</w:t>
      </w:r>
      <w:proofErr w:type="spellEnd"/>
      <w:r>
        <w:rPr>
          <w:rFonts w:ascii="Bookman Old Style"/>
          <w:sz w:val="18"/>
        </w:rPr>
        <w:t xml:space="preserve"> Marina l</w:t>
      </w:r>
      <w:r>
        <w:rPr>
          <w:rFonts w:ascii="Bookman Old Style"/>
          <w:sz w:val="18"/>
        </w:rPr>
        <w:t>ì</w:t>
      </w:r>
      <w:r>
        <w:rPr>
          <w:rFonts w:ascii="Bookman Old Style"/>
          <w:sz w:val="18"/>
        </w:rPr>
        <w:t xml:space="preserve"> 19/03/2020</w:t>
      </w:r>
    </w:p>
    <w:p w:rsidR="00D7146A" w:rsidRDefault="00436DF1">
      <w:pPr>
        <w:spacing w:line="276" w:lineRule="auto"/>
        <w:ind w:left="7314" w:right="971"/>
        <w:rPr>
          <w:i/>
        </w:rPr>
      </w:pPr>
      <w:r>
        <w:rPr>
          <w:i/>
        </w:rPr>
        <w:t>Al personale ATA Agli Atti</w:t>
      </w:r>
    </w:p>
    <w:p w:rsidR="00D7146A" w:rsidRDefault="00436DF1">
      <w:pPr>
        <w:spacing w:line="278" w:lineRule="auto"/>
        <w:ind w:left="7314" w:right="1790"/>
        <w:rPr>
          <w:i/>
        </w:rPr>
      </w:pPr>
      <w:r>
        <w:rPr>
          <w:i/>
        </w:rPr>
        <w:t>All’Albo Al Sito</w:t>
      </w:r>
    </w:p>
    <w:p w:rsidR="00D7146A" w:rsidRDefault="00D7146A">
      <w:pPr>
        <w:pStyle w:val="Corpodeltesto"/>
        <w:spacing w:before="11"/>
        <w:rPr>
          <w:i/>
          <w:sz w:val="16"/>
        </w:rPr>
      </w:pPr>
    </w:p>
    <w:p w:rsidR="00D7146A" w:rsidRDefault="00436DF1">
      <w:pPr>
        <w:pStyle w:val="Heading1"/>
        <w:spacing w:before="91"/>
        <w:ind w:left="345" w:right="1445"/>
      </w:pPr>
      <w:r>
        <w:t>Comunicazione</w:t>
      </w:r>
    </w:p>
    <w:p w:rsidR="00D7146A" w:rsidRDefault="00D7146A">
      <w:pPr>
        <w:pStyle w:val="Corpodeltesto"/>
        <w:spacing w:before="8"/>
        <w:rPr>
          <w:b/>
          <w:sz w:val="28"/>
        </w:rPr>
      </w:pPr>
    </w:p>
    <w:p w:rsidR="00D7146A" w:rsidRDefault="00436DF1">
      <w:pPr>
        <w:ind w:left="112"/>
        <w:jc w:val="both"/>
        <w:rPr>
          <w:b/>
        </w:rPr>
      </w:pPr>
      <w:r>
        <w:rPr>
          <w:b/>
        </w:rPr>
        <w:t>Oggetto: lavoro agile per il personale amministrativo delle istituzioni scolastiche..</w:t>
      </w:r>
    </w:p>
    <w:p w:rsidR="00D7146A" w:rsidRDefault="00D7146A">
      <w:pPr>
        <w:pStyle w:val="Corpodeltesto"/>
        <w:spacing w:before="9"/>
        <w:rPr>
          <w:b/>
          <w:sz w:val="28"/>
        </w:rPr>
      </w:pPr>
    </w:p>
    <w:p w:rsidR="00D7146A" w:rsidRDefault="00436DF1">
      <w:pPr>
        <w:pStyle w:val="Corpodeltesto"/>
        <w:spacing w:line="276" w:lineRule="auto"/>
        <w:ind w:left="112" w:right="109"/>
        <w:jc w:val="both"/>
      </w:pPr>
      <w:r>
        <w:t xml:space="preserve">Premesso che il D.L. </w:t>
      </w:r>
      <w:proofErr w:type="spellStart"/>
      <w:r>
        <w:t>n°</w:t>
      </w:r>
      <w:proofErr w:type="spellEnd"/>
      <w:r>
        <w:t xml:space="preserve"> 6 del 23 febbraio 2020 prevede la possibilità di attivare il “lavoro agile” con l’obiettivo di contenere la diffusione del virus COVID19, visto il </w:t>
      </w:r>
      <w:r>
        <w:rPr>
          <w:sz w:val="20"/>
        </w:rPr>
        <w:t xml:space="preserve">DPCM del 16 marzo 2020 sul decreto “Cura Italia” in seguito all’emergenza COVID_19, </w:t>
      </w:r>
      <w:r>
        <w:t>si rende nota al Personale Amministrativo di Segreteria attualmente in servizio la possibilità di richiedere, fino al termine effettivo della sospensione delle lezioni, lo svolgimento della prestazione lavorativa in modalità di “lavoro agile” ovvero al proprio domicilio.</w:t>
      </w:r>
    </w:p>
    <w:p w:rsidR="00D7146A" w:rsidRDefault="00436DF1">
      <w:pPr>
        <w:pStyle w:val="Corpodeltesto"/>
        <w:spacing w:line="276" w:lineRule="auto"/>
        <w:ind w:left="112" w:right="118"/>
        <w:jc w:val="both"/>
      </w:pPr>
      <w:r>
        <w:t>La concessione di tale modalità è comunque subordinata al regolare funzionamento dell’ufficio e al mantenimento delle relazioni con il pubblico, con eventuali turnazioni in caso di</w:t>
      </w:r>
      <w:r>
        <w:rPr>
          <w:spacing w:val="-16"/>
        </w:rPr>
        <w:t xml:space="preserve"> </w:t>
      </w:r>
      <w:r>
        <w:t>necessità.</w:t>
      </w:r>
    </w:p>
    <w:p w:rsidR="00D7146A" w:rsidRDefault="00436DF1">
      <w:pPr>
        <w:pStyle w:val="Corpodeltesto"/>
        <w:spacing w:line="276" w:lineRule="auto"/>
        <w:ind w:left="112" w:right="109"/>
        <w:jc w:val="both"/>
      </w:pPr>
      <w:r>
        <w:t xml:space="preserve">I dipendenti interessati a fruire del “lavoro agile” al proprio domicilio dovranno </w:t>
      </w:r>
      <w:r>
        <w:rPr>
          <w:b/>
        </w:rPr>
        <w:t>presentare domanda, entro venerdì 20 marzo alle ore 12.00</w:t>
      </w:r>
      <w:r>
        <w:t>, dichiarando di disporre al proprio domicilio di una connessione internet efficiente, così da poter lavorare in rete e mantenendosi disponibili a comunicazioni telefoniche di lavoro sul proprio telefono personale (linea fissa o cellulare) durante l’orario di servizio. Nel caso in cui il dipendente non disponga di un PC in buone condizioni di efficienza, lo stesso potrà essere assegnato in comodato d’uso dalla scuola, previa richiesta. E’ preferibile disporre di un PC atto all’interazione in videoconferenza, cioè fornito di webcam, microfono e casse, eventualmente collegabili come periferiche</w:t>
      </w:r>
      <w:r>
        <w:rPr>
          <w:spacing w:val="-18"/>
        </w:rPr>
        <w:t xml:space="preserve"> </w:t>
      </w:r>
      <w:r>
        <w:t>esterne.</w:t>
      </w:r>
    </w:p>
    <w:p w:rsidR="00D7146A" w:rsidRDefault="00436DF1">
      <w:pPr>
        <w:pStyle w:val="Corpodeltesto"/>
        <w:spacing w:line="276" w:lineRule="auto"/>
        <w:ind w:left="112" w:right="116"/>
        <w:jc w:val="both"/>
      </w:pPr>
      <w:r>
        <w:t>L’assegnazione dei compiti in lavoro agile sarà concordata con il direttore dei Servizi Generali e Amministrativi, focalizzandosi su attività gestibili prevalentemente tramite documenti digitali, senza movimentazione di fascicoli cartacei tra la scuola e il domicilio del dipendente.</w:t>
      </w:r>
    </w:p>
    <w:p w:rsidR="00D7146A" w:rsidRDefault="00436DF1">
      <w:pPr>
        <w:pStyle w:val="Corpodeltesto"/>
        <w:spacing w:before="1" w:line="276" w:lineRule="auto"/>
        <w:ind w:left="112" w:right="118"/>
        <w:jc w:val="both"/>
      </w:pPr>
      <w:r>
        <w:t>Nel caso vi siano richieste numerose di fruizione del lavoro agile, ferma restando la possibilità di turnazione, verranno data priorità a :</w:t>
      </w:r>
    </w:p>
    <w:p w:rsidR="00D7146A" w:rsidRDefault="00436DF1">
      <w:pPr>
        <w:pStyle w:val="Paragrafoelenco"/>
        <w:numPr>
          <w:ilvl w:val="0"/>
          <w:numId w:val="1"/>
        </w:numPr>
        <w:tabs>
          <w:tab w:val="left" w:pos="679"/>
          <w:tab w:val="left" w:pos="680"/>
        </w:tabs>
        <w:spacing w:line="276" w:lineRule="auto"/>
        <w:ind w:right="119"/>
      </w:pPr>
      <w:r>
        <w:t>i soggetti con situazione di salute ed età che determinino una condizione di maggior rischio in caso di contagio;</w:t>
      </w:r>
    </w:p>
    <w:p w:rsidR="00D7146A" w:rsidRDefault="00436DF1">
      <w:pPr>
        <w:pStyle w:val="Paragrafoelenco"/>
        <w:numPr>
          <w:ilvl w:val="0"/>
          <w:numId w:val="1"/>
        </w:numPr>
        <w:tabs>
          <w:tab w:val="left" w:pos="679"/>
          <w:tab w:val="left" w:pos="680"/>
        </w:tabs>
        <w:spacing w:line="278" w:lineRule="auto"/>
      </w:pPr>
      <w:r>
        <w:t>i soggetti che utilizzano i servizi pubblici di trasporto per il tragitto casa-lavoro, anche in base alla lunghezza del tragitto;</w:t>
      </w:r>
    </w:p>
    <w:p w:rsidR="00D7146A" w:rsidRDefault="00436DF1">
      <w:pPr>
        <w:pStyle w:val="Paragrafoelenco"/>
        <w:numPr>
          <w:ilvl w:val="0"/>
          <w:numId w:val="1"/>
        </w:numPr>
        <w:tabs>
          <w:tab w:val="left" w:pos="679"/>
          <w:tab w:val="left" w:pos="680"/>
        </w:tabs>
        <w:spacing w:line="278" w:lineRule="auto"/>
        <w:ind w:right="117"/>
      </w:pPr>
      <w:r>
        <w:t>i soggetti che devono prendersi cura di figli in età scolare, in particolare se frequentanti asili nido o scuole</w:t>
      </w:r>
      <w:r>
        <w:rPr>
          <w:spacing w:val="-1"/>
        </w:rPr>
        <w:t xml:space="preserve"> </w:t>
      </w:r>
      <w:r>
        <w:t>dell’infanzia.</w:t>
      </w:r>
    </w:p>
    <w:p w:rsidR="00D7146A" w:rsidRDefault="00D7146A">
      <w:pPr>
        <w:pStyle w:val="Corpodeltesto"/>
        <w:spacing w:before="2"/>
        <w:rPr>
          <w:sz w:val="21"/>
        </w:rPr>
      </w:pPr>
    </w:p>
    <w:p w:rsidR="00D7146A" w:rsidRDefault="00436DF1">
      <w:pPr>
        <w:spacing w:before="1"/>
        <w:ind w:left="6167" w:right="1094" w:firstLine="326"/>
        <w:rPr>
          <w:sz w:val="20"/>
        </w:rPr>
      </w:pPr>
      <w:r>
        <w:rPr>
          <w:sz w:val="20"/>
        </w:rPr>
        <w:t xml:space="preserve">Il Dirigente Scolastico Dott.ssa </w:t>
      </w:r>
      <w:proofErr w:type="spellStart"/>
      <w:r>
        <w:rPr>
          <w:sz w:val="20"/>
        </w:rPr>
        <w:t>Serafina</w:t>
      </w:r>
      <w:proofErr w:type="spellEnd"/>
      <w:r>
        <w:rPr>
          <w:sz w:val="20"/>
        </w:rPr>
        <w:t xml:space="preserve"> Rita ANANIA</w:t>
      </w:r>
    </w:p>
    <w:p w:rsidR="00D7146A" w:rsidRDefault="00436DF1">
      <w:pPr>
        <w:ind w:left="5811" w:right="1014" w:hanging="34"/>
        <w:rPr>
          <w:rFonts w:ascii="Segoe UI" w:hAnsi="Segoe UI"/>
          <w:sz w:val="16"/>
        </w:rPr>
      </w:pPr>
      <w:r>
        <w:rPr>
          <w:rFonts w:ascii="Segoe UI" w:hAnsi="Segoe UI"/>
          <w:color w:val="202429"/>
          <w:sz w:val="16"/>
        </w:rPr>
        <w:t>Firma autografa sostituita a mezzo stampa ai sensi dell’art.3, comma 2 del D.Lgs</w:t>
      </w:r>
      <w:proofErr w:type="spellStart"/>
      <w:r>
        <w:rPr>
          <w:rFonts w:ascii="Segoe UI" w:hAnsi="Segoe UI"/>
          <w:color w:val="202429"/>
          <w:sz w:val="16"/>
        </w:rPr>
        <w:t>.39/93</w:t>
      </w:r>
      <w:proofErr w:type="spellEnd"/>
    </w:p>
    <w:sectPr w:rsidR="00D7146A" w:rsidSect="00242F14">
      <w:type w:val="continuous"/>
      <w:pgSz w:w="11910" w:h="16840"/>
      <w:pgMar w:top="1021" w:right="284" w:bottom="289" w:left="28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5211"/>
    <w:multiLevelType w:val="hybridMultilevel"/>
    <w:tmpl w:val="C8C81346"/>
    <w:lvl w:ilvl="0" w:tplc="BC7C7A0E">
      <w:numFmt w:val="bullet"/>
      <w:lvlText w:val="-"/>
      <w:lvlJc w:val="left"/>
      <w:pPr>
        <w:ind w:left="679" w:hanging="567"/>
      </w:pPr>
      <w:rPr>
        <w:rFonts w:ascii="Arial" w:eastAsia="Arial" w:hAnsi="Arial" w:cs="Arial" w:hint="default"/>
        <w:w w:val="100"/>
        <w:sz w:val="22"/>
        <w:szCs w:val="22"/>
        <w:lang w:val="it-IT" w:eastAsia="it-IT" w:bidi="it-IT"/>
      </w:rPr>
    </w:lvl>
    <w:lvl w:ilvl="1" w:tplc="E1681450">
      <w:numFmt w:val="bullet"/>
      <w:lvlText w:val="•"/>
      <w:lvlJc w:val="left"/>
      <w:pPr>
        <w:ind w:left="1598" w:hanging="567"/>
      </w:pPr>
      <w:rPr>
        <w:rFonts w:hint="default"/>
        <w:lang w:val="it-IT" w:eastAsia="it-IT" w:bidi="it-IT"/>
      </w:rPr>
    </w:lvl>
    <w:lvl w:ilvl="2" w:tplc="8430A6DA">
      <w:numFmt w:val="bullet"/>
      <w:lvlText w:val="•"/>
      <w:lvlJc w:val="left"/>
      <w:pPr>
        <w:ind w:left="2517" w:hanging="567"/>
      </w:pPr>
      <w:rPr>
        <w:rFonts w:hint="default"/>
        <w:lang w:val="it-IT" w:eastAsia="it-IT" w:bidi="it-IT"/>
      </w:rPr>
    </w:lvl>
    <w:lvl w:ilvl="3" w:tplc="63CE2F5C">
      <w:numFmt w:val="bullet"/>
      <w:lvlText w:val="•"/>
      <w:lvlJc w:val="left"/>
      <w:pPr>
        <w:ind w:left="3435" w:hanging="567"/>
      </w:pPr>
      <w:rPr>
        <w:rFonts w:hint="default"/>
        <w:lang w:val="it-IT" w:eastAsia="it-IT" w:bidi="it-IT"/>
      </w:rPr>
    </w:lvl>
    <w:lvl w:ilvl="4" w:tplc="6ADAC9F0">
      <w:numFmt w:val="bullet"/>
      <w:lvlText w:val="•"/>
      <w:lvlJc w:val="left"/>
      <w:pPr>
        <w:ind w:left="4354" w:hanging="567"/>
      </w:pPr>
      <w:rPr>
        <w:rFonts w:hint="default"/>
        <w:lang w:val="it-IT" w:eastAsia="it-IT" w:bidi="it-IT"/>
      </w:rPr>
    </w:lvl>
    <w:lvl w:ilvl="5" w:tplc="B4C22D2E">
      <w:numFmt w:val="bullet"/>
      <w:lvlText w:val="•"/>
      <w:lvlJc w:val="left"/>
      <w:pPr>
        <w:ind w:left="5273" w:hanging="567"/>
      </w:pPr>
      <w:rPr>
        <w:rFonts w:hint="default"/>
        <w:lang w:val="it-IT" w:eastAsia="it-IT" w:bidi="it-IT"/>
      </w:rPr>
    </w:lvl>
    <w:lvl w:ilvl="6" w:tplc="B4DE4B56">
      <w:numFmt w:val="bullet"/>
      <w:lvlText w:val="•"/>
      <w:lvlJc w:val="left"/>
      <w:pPr>
        <w:ind w:left="6191" w:hanging="567"/>
      </w:pPr>
      <w:rPr>
        <w:rFonts w:hint="default"/>
        <w:lang w:val="it-IT" w:eastAsia="it-IT" w:bidi="it-IT"/>
      </w:rPr>
    </w:lvl>
    <w:lvl w:ilvl="7" w:tplc="9642F6E6">
      <w:numFmt w:val="bullet"/>
      <w:lvlText w:val="•"/>
      <w:lvlJc w:val="left"/>
      <w:pPr>
        <w:ind w:left="7110" w:hanging="567"/>
      </w:pPr>
      <w:rPr>
        <w:rFonts w:hint="default"/>
        <w:lang w:val="it-IT" w:eastAsia="it-IT" w:bidi="it-IT"/>
      </w:rPr>
    </w:lvl>
    <w:lvl w:ilvl="8" w:tplc="8F5E6ECC">
      <w:numFmt w:val="bullet"/>
      <w:lvlText w:val="•"/>
      <w:lvlJc w:val="left"/>
      <w:pPr>
        <w:ind w:left="8029" w:hanging="567"/>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D7146A"/>
    <w:rsid w:val="00242F14"/>
    <w:rsid w:val="00337B06"/>
    <w:rsid w:val="00436DF1"/>
    <w:rsid w:val="005E6C1D"/>
    <w:rsid w:val="00613C8A"/>
    <w:rsid w:val="0081687C"/>
    <w:rsid w:val="00A6649B"/>
    <w:rsid w:val="00B0006E"/>
    <w:rsid w:val="00B07D51"/>
    <w:rsid w:val="00CC3F36"/>
    <w:rsid w:val="00D714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7146A"/>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7146A"/>
    <w:tblPr>
      <w:tblInd w:w="0" w:type="dxa"/>
      <w:tblCellMar>
        <w:top w:w="0" w:type="dxa"/>
        <w:left w:w="0" w:type="dxa"/>
        <w:bottom w:w="0" w:type="dxa"/>
        <w:right w:w="0" w:type="dxa"/>
      </w:tblCellMar>
    </w:tblPr>
  </w:style>
  <w:style w:type="paragraph" w:styleId="Corpodeltesto">
    <w:name w:val="Body Text"/>
    <w:basedOn w:val="Normale"/>
    <w:uiPriority w:val="1"/>
    <w:qFormat/>
    <w:rsid w:val="00D7146A"/>
  </w:style>
  <w:style w:type="paragraph" w:customStyle="1" w:styleId="Heading1">
    <w:name w:val="Heading 1"/>
    <w:basedOn w:val="Normale"/>
    <w:uiPriority w:val="1"/>
    <w:qFormat/>
    <w:rsid w:val="00D7146A"/>
    <w:pPr>
      <w:ind w:left="112"/>
      <w:jc w:val="center"/>
      <w:outlineLvl w:val="1"/>
    </w:pPr>
    <w:rPr>
      <w:b/>
      <w:bCs/>
    </w:rPr>
  </w:style>
  <w:style w:type="paragraph" w:styleId="Paragrafoelenco">
    <w:name w:val="List Paragraph"/>
    <w:basedOn w:val="Normale"/>
    <w:uiPriority w:val="1"/>
    <w:qFormat/>
    <w:rsid w:val="00D7146A"/>
    <w:pPr>
      <w:ind w:left="679" w:right="111" w:hanging="567"/>
    </w:pPr>
  </w:style>
  <w:style w:type="paragraph" w:customStyle="1" w:styleId="TableParagraph">
    <w:name w:val="Table Paragraph"/>
    <w:basedOn w:val="Normale"/>
    <w:uiPriority w:val="1"/>
    <w:qFormat/>
    <w:rsid w:val="00D7146A"/>
  </w:style>
  <w:style w:type="paragraph" w:styleId="Testofumetto">
    <w:name w:val="Balloon Text"/>
    <w:basedOn w:val="Normale"/>
    <w:link w:val="TestofumettoCarattere"/>
    <w:uiPriority w:val="99"/>
    <w:semiHidden/>
    <w:unhideWhenUsed/>
    <w:rsid w:val="00436D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DF1"/>
    <w:rPr>
      <w:rFonts w:ascii="Tahoma" w:eastAsia="Times New Roman" w:hAnsi="Tahoma" w:cs="Tahoma"/>
      <w:sz w:val="16"/>
      <w:szCs w:val="16"/>
      <w:lang w:val="it-IT" w:eastAsia="it-IT" w:bidi="it-IT"/>
    </w:rPr>
  </w:style>
  <w:style w:type="character" w:styleId="Collegamentoipertestuale">
    <w:name w:val="Hyperlink"/>
    <w:basedOn w:val="Carpredefinitoparagrafo"/>
    <w:uiPriority w:val="99"/>
    <w:unhideWhenUsed/>
    <w:rsid w:val="00242F14"/>
    <w:rPr>
      <w:color w:val="0000FF"/>
      <w:u w:val="single"/>
    </w:rPr>
  </w:style>
</w:styles>
</file>

<file path=word/webSettings.xml><?xml version="1.0" encoding="utf-8"?>
<w:webSettings xmlns:r="http://schemas.openxmlformats.org/officeDocument/2006/relationships" xmlns:w="http://schemas.openxmlformats.org/wordprocessingml/2006/main">
  <w:divs>
    <w:div w:id="78523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isgangale" TargetMode="External"/><Relationship Id="rId4" Type="http://schemas.openxmlformats.org/officeDocument/2006/relationships/webSettings" Target="webSettings.xml"/><Relationship Id="rId9" Type="http://schemas.openxmlformats.org/officeDocument/2006/relationships/hyperlink" Target="mailto:kris00400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2829</Characters>
  <Application>Microsoft Office Word</Application>
  <DocSecurity>0</DocSecurity>
  <Lines>23</Lines>
  <Paragraphs>6</Paragraphs>
  <ScaleCrop>false</ScaleCrop>
  <Company>Grizli777</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Acer</cp:lastModifiedBy>
  <cp:revision>8</cp:revision>
  <dcterms:created xsi:type="dcterms:W3CDTF">2020-03-19T08:01:00Z</dcterms:created>
  <dcterms:modified xsi:type="dcterms:W3CDTF">2020-03-19T08:37:00Z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Office Word 2007</vt:lpwstr>
  </property>
  <property fmtid="{D5CDD505-2E9C-101B-9397-08002B2CF9AE}" pid="4" name="LastSaved">
    <vt:filetime>2020-03-19T00:00:00Z</vt:filetime>
  </property>
</Properties>
</file>